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98" w:rsidRPr="009D63D1" w:rsidRDefault="00A44298" w:rsidP="00A44298">
      <w:pPr>
        <w:jc w:val="center"/>
        <w:rPr>
          <w:rFonts w:ascii="Times New Roman" w:hAnsi="Times New Roman"/>
          <w:b/>
          <w:sz w:val="28"/>
          <w:szCs w:val="28"/>
        </w:rPr>
      </w:pPr>
      <w:r w:rsidRPr="009D63D1">
        <w:rPr>
          <w:rFonts w:ascii="Times New Roman" w:hAnsi="Times New Roman"/>
          <w:b/>
          <w:sz w:val="28"/>
          <w:szCs w:val="28"/>
        </w:rPr>
        <w:t>Р</w:t>
      </w:r>
      <w:r w:rsidRPr="00487ECE">
        <w:rPr>
          <w:rFonts w:ascii="Times New Roman" w:hAnsi="Times New Roman"/>
          <w:b/>
          <w:sz w:val="28"/>
          <w:szCs w:val="28"/>
        </w:rPr>
        <w:t>ОССИЙСКАЯ ФЕДЕРАЦИЯ</w:t>
      </w:r>
    </w:p>
    <w:p w:rsidR="00A44298" w:rsidRPr="009D63D1" w:rsidRDefault="00A44298" w:rsidP="00A442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-24"/>
          <w:sz w:val="28"/>
          <w:szCs w:val="28"/>
        </w:rPr>
        <w:t xml:space="preserve">ГЛОТОВСКИЙ </w:t>
      </w:r>
      <w:r w:rsidRPr="009D63D1">
        <w:rPr>
          <w:rFonts w:ascii="Times New Roman" w:hAnsi="Times New Roman"/>
          <w:b/>
          <w:bCs/>
          <w:spacing w:val="-24"/>
          <w:sz w:val="28"/>
          <w:szCs w:val="28"/>
        </w:rPr>
        <w:t xml:space="preserve"> СЕЛЬСКИЙ  СОВЕТ</w:t>
      </w:r>
    </w:p>
    <w:p w:rsidR="00A44298" w:rsidRPr="009D63D1" w:rsidRDefault="00A44298" w:rsidP="00A44298">
      <w:pPr>
        <w:jc w:val="center"/>
        <w:rPr>
          <w:rFonts w:ascii="Times New Roman" w:hAnsi="Times New Roman"/>
          <w:b/>
          <w:sz w:val="28"/>
          <w:szCs w:val="28"/>
        </w:rPr>
      </w:pPr>
      <w:r w:rsidRPr="009D63D1">
        <w:rPr>
          <w:rFonts w:ascii="Times New Roman" w:hAnsi="Times New Roman"/>
          <w:b/>
          <w:bCs/>
          <w:spacing w:val="-26"/>
          <w:sz w:val="28"/>
          <w:szCs w:val="28"/>
        </w:rPr>
        <w:t>НАРОДНЫХ  ДЕПУТАТОВ</w:t>
      </w:r>
    </w:p>
    <w:p w:rsidR="00A44298" w:rsidRPr="00487ECE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9D63D1">
        <w:rPr>
          <w:rFonts w:ascii="Times New Roman" w:hAnsi="Times New Roman"/>
          <w:b/>
          <w:bCs/>
          <w:spacing w:val="-24"/>
          <w:sz w:val="28"/>
          <w:szCs w:val="28"/>
        </w:rPr>
        <w:t>ЗНАМЕНСКОГО  РАЙОНА  ОРЛОВСКОЙ ОБЛАСТИ</w:t>
      </w:r>
    </w:p>
    <w:p w:rsidR="00A44298" w:rsidRPr="00487ECE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</w:p>
    <w:p w:rsidR="00A44298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  <w:r w:rsidRPr="00487ECE">
        <w:rPr>
          <w:rFonts w:ascii="Times New Roman" w:hAnsi="Times New Roman"/>
          <w:b/>
          <w:bCs/>
          <w:spacing w:val="-24"/>
          <w:sz w:val="28"/>
          <w:szCs w:val="28"/>
        </w:rPr>
        <w:t>РЕШЕНИЕ</w:t>
      </w:r>
    </w:p>
    <w:p w:rsidR="00A44298" w:rsidRPr="009D63D1" w:rsidRDefault="00A44298" w:rsidP="00A44298">
      <w:pPr>
        <w:jc w:val="center"/>
        <w:rPr>
          <w:rFonts w:ascii="Times New Roman" w:hAnsi="Times New Roman"/>
          <w:b/>
          <w:bCs/>
          <w:spacing w:val="-24"/>
          <w:sz w:val="28"/>
          <w:szCs w:val="28"/>
        </w:rPr>
      </w:pP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 2019</w:t>
      </w:r>
      <w:bookmarkStart w:id="0" w:name="_GoBack"/>
      <w:bookmarkEnd w:id="0"/>
      <w:r w:rsidRPr="00487ECE">
        <w:rPr>
          <w:rFonts w:ascii="Times New Roman" w:hAnsi="Times New Roman"/>
          <w:sz w:val="28"/>
          <w:szCs w:val="28"/>
        </w:rPr>
        <w:t xml:space="preserve">  г.                                </w:t>
      </w:r>
      <w:r w:rsidR="001F1FC4">
        <w:rPr>
          <w:rFonts w:ascii="Times New Roman" w:hAnsi="Times New Roman"/>
          <w:sz w:val="28"/>
          <w:szCs w:val="28"/>
        </w:rPr>
        <w:t xml:space="preserve">                         №  4-6</w:t>
      </w:r>
      <w:r w:rsidRPr="00487ECE">
        <w:rPr>
          <w:rFonts w:ascii="Times New Roman" w:hAnsi="Times New Roman"/>
          <w:sz w:val="28"/>
          <w:szCs w:val="28"/>
        </w:rPr>
        <w:t xml:space="preserve"> -СС</w:t>
      </w: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a3"/>
        <w:ind w:right="4533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О внесении изменений и</w:t>
      </w:r>
      <w:r>
        <w:rPr>
          <w:rFonts w:ascii="Times New Roman" w:hAnsi="Times New Roman"/>
          <w:sz w:val="28"/>
          <w:szCs w:val="28"/>
        </w:rPr>
        <w:t xml:space="preserve"> дополнений в Устав </w:t>
      </w:r>
      <w:proofErr w:type="spellStart"/>
      <w:r>
        <w:rPr>
          <w:rFonts w:ascii="Times New Roman" w:hAnsi="Times New Roman"/>
          <w:sz w:val="28"/>
          <w:szCs w:val="28"/>
        </w:rPr>
        <w:t>Глотовского</w:t>
      </w:r>
      <w:proofErr w:type="spellEnd"/>
      <w:r w:rsidRPr="00487ECE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Орловской области</w:t>
      </w: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 xml:space="preserve"> </w:t>
      </w:r>
    </w:p>
    <w:p w:rsidR="00A44298" w:rsidRPr="00487ECE" w:rsidRDefault="00A44298" w:rsidP="00A44298">
      <w:pPr>
        <w:pStyle w:val="a3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В целя</w:t>
      </w:r>
      <w:r>
        <w:rPr>
          <w:rFonts w:ascii="Times New Roman" w:hAnsi="Times New Roman"/>
          <w:sz w:val="28"/>
          <w:szCs w:val="28"/>
        </w:rPr>
        <w:t xml:space="preserve">х приведения Устава </w:t>
      </w:r>
      <w:proofErr w:type="spellStart"/>
      <w:r>
        <w:rPr>
          <w:rFonts w:ascii="Times New Roman" w:hAnsi="Times New Roman"/>
          <w:sz w:val="28"/>
          <w:szCs w:val="28"/>
        </w:rPr>
        <w:t>Глотовского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 xml:space="preserve">сельского поселения Знаменского района </w:t>
      </w:r>
      <w:r w:rsidRPr="00487ECE">
        <w:rPr>
          <w:rFonts w:ascii="Times New Roman" w:hAnsi="Times New Roman"/>
          <w:bCs/>
          <w:sz w:val="28"/>
          <w:szCs w:val="28"/>
        </w:rPr>
        <w:t xml:space="preserve">Орловской области </w:t>
      </w:r>
      <w:r w:rsidRPr="00487ECE">
        <w:rPr>
          <w:rFonts w:ascii="Times New Roman" w:hAnsi="Times New Roman"/>
          <w:sz w:val="28"/>
          <w:szCs w:val="28"/>
        </w:rPr>
        <w:t xml:space="preserve">в соответствие с </w:t>
      </w:r>
      <w:r w:rsidRPr="00487ECE">
        <w:rPr>
          <w:rFonts w:ascii="Times New Roman" w:hAnsi="Times New Roman"/>
          <w:sz w:val="28"/>
          <w:szCs w:val="28"/>
          <w:lang w:eastAsia="ru-RU"/>
        </w:rPr>
        <w:t xml:space="preserve">положениями Федерального закона от 06 октября 2003 года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/>
          <w:sz w:val="28"/>
          <w:szCs w:val="28"/>
        </w:rPr>
        <w:t>Глотовский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>сельский Совет народных депутатов Знаменского района Орловской области</w:t>
      </w:r>
    </w:p>
    <w:p w:rsidR="00A44298" w:rsidRPr="00487ECE" w:rsidRDefault="00A44298" w:rsidP="00A442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РЕШИЛ:</w:t>
      </w:r>
    </w:p>
    <w:p w:rsidR="00A44298" w:rsidRPr="00487ECE" w:rsidRDefault="00A44298" w:rsidP="00A4429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a3"/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Устав </w:t>
      </w:r>
      <w:proofErr w:type="spellStart"/>
      <w:r>
        <w:rPr>
          <w:rFonts w:ascii="Times New Roman" w:hAnsi="Times New Roman"/>
          <w:sz w:val="28"/>
          <w:szCs w:val="28"/>
        </w:rPr>
        <w:t>Глотовского</w:t>
      </w:r>
      <w:proofErr w:type="spellEnd"/>
      <w:r w:rsidRPr="00487ECE">
        <w:rPr>
          <w:rFonts w:ascii="Times New Roman" w:hAnsi="Times New Roman"/>
          <w:sz w:val="28"/>
          <w:szCs w:val="28"/>
        </w:rPr>
        <w:t xml:space="preserve"> сельского поселения Знаменского района Орловск</w:t>
      </w:r>
      <w:r>
        <w:rPr>
          <w:rFonts w:ascii="Times New Roman" w:hAnsi="Times New Roman"/>
          <w:sz w:val="28"/>
          <w:szCs w:val="28"/>
        </w:rPr>
        <w:t xml:space="preserve">ой области, принятый </w:t>
      </w:r>
      <w:proofErr w:type="spellStart"/>
      <w:r>
        <w:rPr>
          <w:rFonts w:ascii="Times New Roman" w:hAnsi="Times New Roman"/>
          <w:sz w:val="28"/>
          <w:szCs w:val="28"/>
        </w:rPr>
        <w:t>Глотовским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 xml:space="preserve">сельским Советом народных депутатов Знаменского района Орловской области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>следующие изменения и дополнения</w:t>
      </w:r>
      <w:proofErr w:type="gramStart"/>
      <w:r w:rsidRPr="00487EC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44298" w:rsidRPr="00487ECE" w:rsidRDefault="00A44298" w:rsidP="00A44298">
      <w:pPr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sz w:val="28"/>
          <w:szCs w:val="28"/>
          <w:lang w:eastAsia="ru-RU"/>
        </w:rPr>
        <w:t xml:space="preserve">1) статью </w:t>
      </w:r>
      <w:r w:rsidR="00A0454F"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487ECE">
        <w:rPr>
          <w:rFonts w:ascii="Times New Roman" w:hAnsi="Times New Roman"/>
          <w:b/>
          <w:sz w:val="28"/>
          <w:szCs w:val="28"/>
          <w:lang w:eastAsia="ru-RU"/>
        </w:rPr>
        <w:t xml:space="preserve"> дополнить пунктом 1</w:t>
      </w:r>
      <w:r w:rsidR="00A0454F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487ECE">
        <w:rPr>
          <w:rFonts w:ascii="Times New Roman" w:hAnsi="Times New Roman"/>
          <w:b/>
          <w:sz w:val="28"/>
          <w:szCs w:val="28"/>
          <w:lang w:eastAsia="ru-RU"/>
        </w:rPr>
        <w:t xml:space="preserve"> следующего содержания</w:t>
      </w:r>
      <w:r w:rsidRPr="00487ECE">
        <w:rPr>
          <w:rFonts w:ascii="Times New Roman" w:hAnsi="Times New Roman"/>
          <w:sz w:val="28"/>
          <w:szCs w:val="28"/>
          <w:lang w:eastAsia="ru-RU"/>
        </w:rPr>
        <w:t>:</w:t>
      </w:r>
    </w:p>
    <w:p w:rsidR="00A44298" w:rsidRPr="00487ECE" w:rsidRDefault="00A44298" w:rsidP="00A045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«1</w:t>
      </w:r>
      <w:r w:rsidR="00A0454F">
        <w:rPr>
          <w:rFonts w:ascii="Times New Roman" w:hAnsi="Times New Roman"/>
          <w:sz w:val="28"/>
          <w:szCs w:val="28"/>
        </w:rPr>
        <w:t>5</w:t>
      </w:r>
      <w:r w:rsidRPr="00487ECE">
        <w:rPr>
          <w:rFonts w:ascii="Times New Roman" w:hAnsi="Times New Roman"/>
          <w:sz w:val="28"/>
          <w:szCs w:val="28"/>
        </w:rPr>
        <w:t xml:space="preserve">) </w:t>
      </w:r>
      <w:r w:rsidR="00A0454F" w:rsidRPr="00A0454F">
        <w:rPr>
          <w:rFonts w:ascii="Times New Roman" w:hAnsi="Times New Roman"/>
          <w:sz w:val="28"/>
          <w:szCs w:val="28"/>
        </w:rPr>
        <w:t xml:space="preserve">осуществление мероприятий по защите прав потребителей, предусмотренных </w:t>
      </w:r>
      <w:hyperlink r:id="rId7" w:history="1">
        <w:r w:rsidR="00A0454F" w:rsidRPr="00A0454F">
          <w:rPr>
            <w:rFonts w:ascii="Times New Roman" w:hAnsi="Times New Roman"/>
            <w:sz w:val="28"/>
            <w:szCs w:val="28"/>
          </w:rPr>
          <w:t>Законом</w:t>
        </w:r>
      </w:hyperlink>
      <w:r w:rsidR="00A0454F" w:rsidRPr="00A0454F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 w:rsidR="00A0454F">
        <w:rPr>
          <w:rFonts w:ascii="Times New Roman" w:hAnsi="Times New Roman"/>
          <w:sz w:val="28"/>
          <w:szCs w:val="28"/>
        </w:rPr>
        <w:t>0</w:t>
      </w:r>
      <w:r w:rsidR="00A0454F" w:rsidRPr="00A0454F">
        <w:rPr>
          <w:rFonts w:ascii="Times New Roman" w:hAnsi="Times New Roman"/>
          <w:sz w:val="28"/>
          <w:szCs w:val="28"/>
        </w:rPr>
        <w:t>7</w:t>
      </w:r>
      <w:r w:rsidR="00A0454F">
        <w:rPr>
          <w:rFonts w:ascii="Times New Roman" w:hAnsi="Times New Roman"/>
          <w:sz w:val="28"/>
          <w:szCs w:val="28"/>
        </w:rPr>
        <w:t>.02.1992 №</w:t>
      </w:r>
      <w:r w:rsidR="00A0454F" w:rsidRPr="00A0454F">
        <w:rPr>
          <w:rFonts w:ascii="Times New Roman" w:hAnsi="Times New Roman"/>
          <w:sz w:val="28"/>
          <w:szCs w:val="28"/>
        </w:rPr>
        <w:t xml:space="preserve"> 2300-1</w:t>
      </w:r>
      <w:r w:rsidR="00A0454F">
        <w:rPr>
          <w:rFonts w:ascii="Times New Roman" w:hAnsi="Times New Roman"/>
          <w:sz w:val="28"/>
          <w:szCs w:val="28"/>
        </w:rPr>
        <w:br/>
        <w:t>«</w:t>
      </w:r>
      <w:r w:rsidR="00A0454F" w:rsidRPr="00A0454F">
        <w:rPr>
          <w:rFonts w:ascii="Times New Roman" w:hAnsi="Times New Roman"/>
          <w:sz w:val="28"/>
          <w:szCs w:val="28"/>
        </w:rPr>
        <w:t>О защите прав потребителей</w:t>
      </w:r>
      <w:r w:rsidRPr="00487ECE">
        <w:rPr>
          <w:rFonts w:ascii="Times New Roman" w:hAnsi="Times New Roman"/>
          <w:sz w:val="28"/>
          <w:szCs w:val="28"/>
        </w:rPr>
        <w:t>»</w:t>
      </w:r>
      <w:proofErr w:type="gramStart"/>
      <w:r w:rsidRPr="00487ECE">
        <w:rPr>
          <w:rFonts w:ascii="Times New Roman" w:hAnsi="Times New Roman"/>
          <w:sz w:val="28"/>
          <w:szCs w:val="28"/>
        </w:rPr>
        <w:t>.</w:t>
      </w:r>
      <w:r w:rsidR="0025661D">
        <w:rPr>
          <w:rFonts w:ascii="Times New Roman" w:hAnsi="Times New Roman"/>
          <w:sz w:val="28"/>
          <w:szCs w:val="28"/>
        </w:rPr>
        <w:t>»</w:t>
      </w:r>
      <w:proofErr w:type="gramEnd"/>
      <w:r w:rsidR="0025661D">
        <w:rPr>
          <w:rFonts w:ascii="Times New Roman" w:hAnsi="Times New Roman"/>
          <w:sz w:val="28"/>
          <w:szCs w:val="28"/>
        </w:rPr>
        <w:t>;</w:t>
      </w:r>
    </w:p>
    <w:p w:rsidR="00A44298" w:rsidRPr="00487ECE" w:rsidRDefault="00A44298" w:rsidP="00A44298">
      <w:pPr>
        <w:pStyle w:val="a3"/>
        <w:tabs>
          <w:tab w:val="left" w:pos="993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CE">
        <w:rPr>
          <w:rFonts w:ascii="Times New Roman" w:hAnsi="Times New Roman" w:cs="Times New Roman"/>
          <w:b/>
          <w:sz w:val="28"/>
          <w:szCs w:val="28"/>
        </w:rPr>
        <w:t>2) в статье 5 пункт 9 изложить в следующей редакции:</w:t>
      </w:r>
    </w:p>
    <w:p w:rsidR="00A44298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</w:rPr>
        <w:t xml:space="preserve">«9) </w:t>
      </w:r>
      <w:r w:rsidRPr="00487ECE">
        <w:rPr>
          <w:rFonts w:ascii="Times New Roman" w:hAnsi="Times New Roman"/>
          <w:sz w:val="28"/>
          <w:szCs w:val="28"/>
          <w:lang w:eastAsia="ru-RU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>;</w:t>
      </w:r>
    </w:p>
    <w:p w:rsidR="0025661D" w:rsidRPr="00487ECE" w:rsidRDefault="0025661D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CE">
        <w:rPr>
          <w:rFonts w:ascii="Times New Roman" w:hAnsi="Times New Roman" w:cs="Times New Roman"/>
          <w:b/>
          <w:sz w:val="28"/>
          <w:szCs w:val="28"/>
        </w:rPr>
        <w:t>3) статью 7 дополнить пунктом 4.1 следующего содержания:</w:t>
      </w:r>
    </w:p>
    <w:p w:rsidR="00A44298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CE">
        <w:rPr>
          <w:rFonts w:ascii="Times New Roman" w:hAnsi="Times New Roman" w:cs="Times New Roman"/>
          <w:sz w:val="28"/>
          <w:szCs w:val="28"/>
        </w:rPr>
        <w:t>«4.1) сход граждан</w:t>
      </w:r>
      <w:proofErr w:type="gramStart"/>
      <w:r w:rsidRPr="00487EC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87ECE">
        <w:rPr>
          <w:rFonts w:ascii="Times New Roman" w:hAnsi="Times New Roman" w:cs="Times New Roman"/>
          <w:sz w:val="28"/>
          <w:szCs w:val="28"/>
        </w:rPr>
        <w:t>;</w:t>
      </w:r>
    </w:p>
    <w:p w:rsidR="0025661D" w:rsidRPr="00487ECE" w:rsidRDefault="0025661D" w:rsidP="00A44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298" w:rsidRPr="00487ECE" w:rsidRDefault="00A44298" w:rsidP="00A4429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ECE">
        <w:rPr>
          <w:rFonts w:ascii="Times New Roman" w:hAnsi="Times New Roman" w:cs="Times New Roman"/>
          <w:b/>
          <w:sz w:val="28"/>
          <w:szCs w:val="28"/>
        </w:rPr>
        <w:t>4) дополнить статьей 11.1 следующего содержания:</w:t>
      </w:r>
    </w:p>
    <w:p w:rsidR="00A44298" w:rsidRPr="00487ECE" w:rsidRDefault="00A44298" w:rsidP="00A44298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>«Статья 11.1.</w:t>
      </w:r>
      <w:r w:rsidRPr="00487ECE">
        <w:rPr>
          <w:rFonts w:ascii="Times New Roman" w:hAnsi="Times New Roman"/>
          <w:bCs/>
          <w:sz w:val="28"/>
          <w:szCs w:val="28"/>
        </w:rPr>
        <w:t xml:space="preserve"> Сход граждан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</w:rPr>
        <w:t xml:space="preserve">1. </w:t>
      </w:r>
      <w:r w:rsidRPr="00487ECE">
        <w:rPr>
          <w:rFonts w:ascii="Times New Roman" w:hAnsi="Times New Roman"/>
          <w:sz w:val="28"/>
          <w:szCs w:val="28"/>
          <w:lang w:eastAsia="ru-RU"/>
        </w:rPr>
        <w:t>В случаях, предусмотренных Федеральным законом от 06.10.2003 года № 131-ФЗ «Об общих принципах организации местного самоуправления в Российской Федерации», сход граждан может проводиться: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>муниципального района);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3) в  сельском населенном пункте по вопросу выдвижения кандидатуры </w:t>
      </w:r>
      <w:r w:rsidR="00604E08" w:rsidRPr="00604E08">
        <w:rPr>
          <w:rFonts w:ascii="Times New Roman" w:hAnsi="Times New Roman"/>
          <w:sz w:val="28"/>
          <w:szCs w:val="28"/>
          <w:lang w:eastAsia="ru-RU"/>
        </w:rPr>
        <w:t>старшего по населенному пункту</w:t>
      </w:r>
      <w:r w:rsidRPr="00487ECE">
        <w:rPr>
          <w:rFonts w:ascii="Times New Roman" w:hAnsi="Times New Roman"/>
          <w:sz w:val="28"/>
          <w:szCs w:val="28"/>
          <w:lang w:eastAsia="ru-RU"/>
        </w:rPr>
        <w:t xml:space="preserve">, а также по вопросу досрочного прекращения полномочий </w:t>
      </w:r>
      <w:r w:rsidR="00604E08" w:rsidRPr="00604E08">
        <w:rPr>
          <w:rFonts w:ascii="Times New Roman" w:hAnsi="Times New Roman"/>
          <w:sz w:val="28"/>
          <w:szCs w:val="28"/>
          <w:lang w:eastAsia="ru-RU"/>
        </w:rPr>
        <w:t>старшего по населенному пункту</w:t>
      </w:r>
      <w:r w:rsidRPr="00487ECE">
        <w:rPr>
          <w:rFonts w:ascii="Times New Roman" w:hAnsi="Times New Roman"/>
          <w:sz w:val="28"/>
          <w:szCs w:val="28"/>
          <w:lang w:eastAsia="ru-RU"/>
        </w:rPr>
        <w:t>;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2. В сельском населенном пункте сход граждан также может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проводится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A44298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25661D" w:rsidRPr="0025661D">
        <w:rPr>
          <w:rFonts w:ascii="Times New Roman" w:hAnsi="Times New Roman"/>
          <w:sz w:val="28"/>
          <w:szCs w:val="28"/>
          <w:lang w:eastAsia="ru-RU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="0025661D" w:rsidRPr="0025661D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25661D" w:rsidRPr="0025661D">
        <w:rPr>
          <w:rFonts w:ascii="Times New Roman" w:hAnsi="Times New Roman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25661D" w:rsidRPr="00487ECE" w:rsidRDefault="0025661D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5) Пункт 3 части 3 статьи 14 Публичные слушания изложить следующим образом:</w:t>
      </w:r>
    </w:p>
    <w:p w:rsidR="00A44298" w:rsidRDefault="00A44298" w:rsidP="002566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25661D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487ECE">
        <w:rPr>
          <w:rFonts w:ascii="Times New Roman" w:hAnsi="Times New Roman"/>
          <w:sz w:val="28"/>
          <w:szCs w:val="28"/>
        </w:rPr>
        <w:t>) проект стратегии социально-экономического развития сельского поселения</w:t>
      </w:r>
      <w:proofErr w:type="gramStart"/>
      <w:r w:rsidR="0025661D">
        <w:rPr>
          <w:rFonts w:ascii="Times New Roman" w:hAnsi="Times New Roman"/>
          <w:sz w:val="28"/>
          <w:szCs w:val="28"/>
        </w:rPr>
        <w:t>;»</w:t>
      </w:r>
      <w:proofErr w:type="gramEnd"/>
      <w:r w:rsidRPr="00487ECE">
        <w:rPr>
          <w:rFonts w:ascii="Times New Roman" w:hAnsi="Times New Roman"/>
          <w:sz w:val="28"/>
          <w:szCs w:val="28"/>
        </w:rPr>
        <w:t>;</w:t>
      </w:r>
    </w:p>
    <w:p w:rsidR="0025661D" w:rsidRPr="00487ECE" w:rsidRDefault="0025661D" w:rsidP="00A44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ECE">
        <w:rPr>
          <w:rFonts w:ascii="Times New Roman" w:hAnsi="Times New Roman"/>
          <w:b/>
          <w:sz w:val="28"/>
          <w:szCs w:val="28"/>
        </w:rPr>
        <w:t>6) Пункт 4 части 3 статьи 14 изложить следующим образом;</w:t>
      </w:r>
    </w:p>
    <w:p w:rsidR="00A44298" w:rsidRDefault="00A44298" w:rsidP="00A4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sz w:val="28"/>
          <w:szCs w:val="28"/>
        </w:rPr>
        <w:t xml:space="preserve">«4) вопросы о преобразовании муниципального образования, за исключением случаев, если в соответствии со </w:t>
      </w:r>
      <w:hyperlink r:id="rId8" w:history="1">
        <w:r w:rsidRPr="00487ECE">
          <w:rPr>
            <w:rFonts w:ascii="Times New Roman" w:hAnsi="Times New Roman"/>
            <w:sz w:val="28"/>
            <w:szCs w:val="28"/>
          </w:rPr>
          <w:t>статьей 13</w:t>
        </w:r>
      </w:hyperlink>
      <w:r w:rsidRPr="00487ECE">
        <w:rPr>
          <w:rFonts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голосования,  либо на сходах граждан</w:t>
      </w:r>
      <w:proofErr w:type="gramStart"/>
      <w:r w:rsidRPr="00487ECE">
        <w:rPr>
          <w:rFonts w:ascii="Times New Roman" w:hAnsi="Times New Roman"/>
          <w:sz w:val="28"/>
          <w:szCs w:val="28"/>
        </w:rPr>
        <w:t>.</w:t>
      </w:r>
      <w:r w:rsidR="0025661D">
        <w:rPr>
          <w:rFonts w:ascii="Times New Roman" w:hAnsi="Times New Roman"/>
          <w:sz w:val="28"/>
          <w:szCs w:val="28"/>
        </w:rPr>
        <w:t>»</w:t>
      </w:r>
      <w:r w:rsidRPr="00487ECE">
        <w:rPr>
          <w:rFonts w:ascii="Times New Roman" w:hAnsi="Times New Roman"/>
          <w:sz w:val="28"/>
          <w:szCs w:val="28"/>
        </w:rPr>
        <w:t>;</w:t>
      </w:r>
      <w:proofErr w:type="gramEnd"/>
    </w:p>
    <w:p w:rsidR="0025661D" w:rsidRPr="00487ECE" w:rsidRDefault="0025661D" w:rsidP="00A4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7ECE">
        <w:rPr>
          <w:rFonts w:ascii="Times New Roman" w:hAnsi="Times New Roman"/>
          <w:b/>
          <w:sz w:val="28"/>
          <w:szCs w:val="28"/>
        </w:rPr>
        <w:t xml:space="preserve">7) </w:t>
      </w:r>
      <w:r>
        <w:rPr>
          <w:rFonts w:ascii="Times New Roman" w:hAnsi="Times New Roman"/>
          <w:b/>
          <w:sz w:val="28"/>
          <w:szCs w:val="28"/>
        </w:rPr>
        <w:t xml:space="preserve">Статью 14 дополнить </w:t>
      </w:r>
      <w:r w:rsidR="00604E08">
        <w:rPr>
          <w:rFonts w:ascii="Times New Roman" w:hAnsi="Times New Roman"/>
          <w:b/>
          <w:sz w:val="28"/>
          <w:szCs w:val="28"/>
        </w:rPr>
        <w:t>частью</w:t>
      </w:r>
      <w:r>
        <w:rPr>
          <w:rFonts w:ascii="Times New Roman" w:hAnsi="Times New Roman"/>
          <w:b/>
          <w:sz w:val="28"/>
          <w:szCs w:val="28"/>
        </w:rPr>
        <w:t xml:space="preserve"> 6</w:t>
      </w:r>
      <w:r w:rsidRPr="00487ECE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A44298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</w:rPr>
        <w:t xml:space="preserve">«6) </w:t>
      </w:r>
      <w:r w:rsidRPr="00487ECE">
        <w:rPr>
          <w:rFonts w:ascii="Times New Roman" w:hAnsi="Times New Roman"/>
          <w:sz w:val="28"/>
          <w:szCs w:val="28"/>
          <w:lang w:eastAsia="ru-RU"/>
        </w:rPr>
        <w:t xml:space="preserve">По проектам генеральных планов, проектам правил землепользования и застройки, проектам планировки территории, проектам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 xml:space="preserve">межевания территории, проектам правил благоустройства территорий, </w:t>
      </w:r>
      <w:r w:rsidRPr="00487EC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</w:t>
      </w:r>
      <w:r w:rsidRPr="00487ECE">
        <w:rPr>
          <w:rFonts w:ascii="Times New Roman" w:hAnsi="Times New Roman"/>
          <w:sz w:val="28"/>
          <w:szCs w:val="28"/>
        </w:rPr>
        <w:t xml:space="preserve">общественные обсуждения или </w:t>
      </w:r>
      <w:r w:rsidRPr="00487ECE">
        <w:rPr>
          <w:rFonts w:ascii="Times New Roman" w:hAnsi="Times New Roman"/>
          <w:sz w:val="28"/>
          <w:szCs w:val="28"/>
          <w:lang w:eastAsia="ru-RU"/>
        </w:rPr>
        <w:t>публичные слушания,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деятельности.»</w:t>
      </w:r>
      <w:r w:rsidR="0025661D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25661D" w:rsidRPr="00487ECE" w:rsidRDefault="0025661D" w:rsidP="00A44298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8) в статье 21: 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а) пункт 4 части 2 изложить в следующей редакции: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>;</w:t>
      </w: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б) часть 2 дополнить пунктом 11 следующего содержания:</w:t>
      </w:r>
    </w:p>
    <w:p w:rsidR="00A44298" w:rsidRPr="00487ECE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«11) утверждение правил благоустройства территории муниципального образования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4298" w:rsidRPr="00487ECE" w:rsidRDefault="00A44298" w:rsidP="0025661D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9) в статье 24 часть 5 изложить в следующей редакции:</w:t>
      </w:r>
    </w:p>
    <w:p w:rsidR="00A44298" w:rsidRDefault="00A44298" w:rsidP="00A442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87ECE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87EC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должен соблюдать ограничения, запреты, исполнять обязанности, которые установлены Федеральным </w:t>
      </w:r>
      <w:hyperlink r:id="rId9" w:history="1">
        <w:r w:rsidRPr="00487E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87ECE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487E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87ECE">
        <w:rPr>
          <w:rFonts w:ascii="Times New Roman" w:hAnsi="Times New Roman"/>
          <w:sz w:val="28"/>
          <w:szCs w:val="28"/>
          <w:lang w:eastAsia="ru-RU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87ECE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487ECE">
        <w:rPr>
          <w:rFonts w:ascii="Times New Roman" w:hAnsi="Times New Roman"/>
          <w:sz w:val="28"/>
          <w:szCs w:val="28"/>
          <w:lang w:eastAsia="ru-RU"/>
        </w:rPr>
        <w:t xml:space="preserve"> от 7 мая 2013 года № 79-ФЗ «О запрете отдельным категориям лиц открывать и иметь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487ECE">
        <w:rPr>
          <w:rFonts w:ascii="Times New Roman" w:hAnsi="Times New Roman"/>
          <w:sz w:val="28"/>
          <w:szCs w:val="28"/>
        </w:rPr>
        <w:t>.»;</w:t>
      </w:r>
      <w:proofErr w:type="gramEnd"/>
    </w:p>
    <w:p w:rsidR="0025661D" w:rsidRPr="00487ECE" w:rsidRDefault="0025661D" w:rsidP="00A442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>10) часть 1 статьи 25 дополнить абзацем 2</w:t>
      </w:r>
      <w:r w:rsidR="0025661D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Pr="00487E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следующего содержания:</w:t>
      </w:r>
    </w:p>
    <w:p w:rsidR="00A44298" w:rsidRDefault="00A44298" w:rsidP="00A44298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CE">
        <w:rPr>
          <w:rFonts w:ascii="Times New Roman" w:hAnsi="Times New Roman"/>
          <w:sz w:val="28"/>
          <w:szCs w:val="28"/>
          <w:lang w:eastAsia="ru-RU"/>
        </w:rPr>
        <w:t>«В случае, если глава сельского поселения, полномочия которого прекращены досрочно на основании правового акта Губернатора Орловской области (Председателя Правительства Орловской области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 xml:space="preserve"> )</w:t>
      </w:r>
      <w:proofErr w:type="gramEnd"/>
      <w:r w:rsidRPr="00487ECE">
        <w:rPr>
          <w:rFonts w:ascii="Times New Roman" w:hAnsi="Times New Roman"/>
          <w:sz w:val="28"/>
          <w:szCs w:val="28"/>
          <w:lang w:eastAsia="ru-RU"/>
        </w:rPr>
        <w:t xml:space="preserve"> об отрешении от должности главы сельского поселения  либо на основании решения сельского Совета народных депутатов об удалении главы сельского поселения в отставку, обжалует данные правовой акт или решение в судебном порядке, сельский Совет народных депутатов не вправе принимать решение об избрании главы сельского поселения, </w:t>
      </w:r>
      <w:r w:rsidR="0025661D" w:rsidRPr="0025661D">
        <w:rPr>
          <w:rFonts w:ascii="Times New Roman" w:hAnsi="Times New Roman"/>
          <w:sz w:val="28"/>
          <w:szCs w:val="28"/>
          <w:lang w:eastAsia="ru-RU"/>
        </w:rPr>
        <w:t xml:space="preserve">избираемого сельским Советом </w:t>
      </w:r>
      <w:r w:rsidR="0025661D" w:rsidRPr="0025661D">
        <w:rPr>
          <w:rFonts w:ascii="Times New Roman" w:hAnsi="Times New Roman"/>
          <w:sz w:val="28"/>
          <w:szCs w:val="28"/>
          <w:lang w:eastAsia="ru-RU"/>
        </w:rPr>
        <w:lastRenderedPageBreak/>
        <w:t>народных депутатов из своего состава,</w:t>
      </w:r>
      <w:r w:rsidR="0025661D" w:rsidRPr="00487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CE">
        <w:rPr>
          <w:rFonts w:ascii="Times New Roman" w:hAnsi="Times New Roman"/>
          <w:sz w:val="28"/>
          <w:szCs w:val="28"/>
          <w:lang w:eastAsia="ru-RU"/>
        </w:rPr>
        <w:t>до вступления решения суда в законную силу</w:t>
      </w:r>
      <w:proofErr w:type="gramStart"/>
      <w:r w:rsidRPr="00487ECE">
        <w:rPr>
          <w:rFonts w:ascii="Times New Roman" w:hAnsi="Times New Roman"/>
          <w:sz w:val="28"/>
          <w:szCs w:val="28"/>
          <w:lang w:eastAsia="ru-RU"/>
        </w:rPr>
        <w:t>.»</w:t>
      </w:r>
      <w:r w:rsidR="0025661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A44298" w:rsidRPr="00487ECE" w:rsidRDefault="00A44298" w:rsidP="00A44298">
      <w:pPr>
        <w:pStyle w:val="32"/>
        <w:ind w:firstLine="709"/>
        <w:rPr>
          <w:spacing w:val="-2"/>
          <w:sz w:val="28"/>
          <w:szCs w:val="28"/>
        </w:rPr>
      </w:pPr>
      <w:r w:rsidRPr="0025661D">
        <w:rPr>
          <w:sz w:val="28"/>
          <w:szCs w:val="28"/>
          <w:lang w:eastAsia="ru-RU"/>
        </w:rPr>
        <w:t>2.</w:t>
      </w:r>
      <w:r w:rsidRPr="00487ECE">
        <w:rPr>
          <w:sz w:val="28"/>
          <w:szCs w:val="28"/>
          <w:lang w:eastAsia="ru-RU"/>
        </w:rPr>
        <w:t xml:space="preserve"> Настоящее р</w:t>
      </w:r>
      <w:r w:rsidRPr="0025661D">
        <w:rPr>
          <w:sz w:val="28"/>
          <w:szCs w:val="28"/>
          <w:lang w:eastAsia="ru-RU"/>
        </w:rPr>
        <w:t>ешение вступает в силу со дня</w:t>
      </w:r>
      <w:r w:rsidRPr="00487ECE">
        <w:rPr>
          <w:spacing w:val="-2"/>
          <w:sz w:val="28"/>
          <w:szCs w:val="28"/>
        </w:rPr>
        <w:t xml:space="preserve"> его официального опубликования  после государственной регистрации.</w:t>
      </w:r>
    </w:p>
    <w:p w:rsidR="00A44298" w:rsidRDefault="00A44298" w:rsidP="00A44298">
      <w:pPr>
        <w:ind w:firstLine="709"/>
        <w:rPr>
          <w:rFonts w:ascii="Times New Roman" w:hAnsi="Times New Roman"/>
          <w:sz w:val="28"/>
          <w:szCs w:val="28"/>
        </w:rPr>
      </w:pPr>
    </w:p>
    <w:p w:rsidR="0025661D" w:rsidRDefault="0025661D" w:rsidP="00A44298">
      <w:pPr>
        <w:ind w:firstLine="709"/>
        <w:rPr>
          <w:rFonts w:ascii="Times New Roman" w:hAnsi="Times New Roman"/>
          <w:sz w:val="28"/>
          <w:szCs w:val="28"/>
        </w:rPr>
      </w:pPr>
    </w:p>
    <w:p w:rsidR="0025661D" w:rsidRPr="00487ECE" w:rsidRDefault="0025661D" w:rsidP="00A44298">
      <w:pPr>
        <w:ind w:firstLine="709"/>
        <w:rPr>
          <w:rFonts w:ascii="Times New Roman" w:hAnsi="Times New Roman"/>
          <w:sz w:val="28"/>
          <w:szCs w:val="28"/>
        </w:rPr>
      </w:pPr>
    </w:p>
    <w:p w:rsidR="00A44298" w:rsidRPr="00487ECE" w:rsidRDefault="00A44298" w:rsidP="00A442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Глотовского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87EC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5661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Ю.В.Семочкин</w:t>
      </w:r>
    </w:p>
    <w:p w:rsidR="00A44298" w:rsidRPr="00487ECE" w:rsidRDefault="00A44298" w:rsidP="00A4429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87ECE">
        <w:rPr>
          <w:rFonts w:ascii="Times New Roman" w:hAnsi="Times New Roman"/>
          <w:sz w:val="28"/>
          <w:szCs w:val="28"/>
        </w:rPr>
        <w:t>ельского поселения</w:t>
      </w:r>
    </w:p>
    <w:p w:rsidR="00A44298" w:rsidRPr="00487ECE" w:rsidRDefault="00A44298" w:rsidP="00A44298">
      <w:pPr>
        <w:widowControl w:val="0"/>
        <w:autoSpaceDE w:val="0"/>
        <w:rPr>
          <w:rFonts w:ascii="Times New Roman" w:hAnsi="Times New Roman"/>
          <w:sz w:val="28"/>
          <w:szCs w:val="28"/>
          <w:lang w:eastAsia="hi-IN" w:bidi="hi-IN"/>
        </w:rPr>
      </w:pPr>
    </w:p>
    <w:p w:rsidR="005E570B" w:rsidRDefault="005E570B"/>
    <w:sectPr w:rsidR="005E570B" w:rsidSect="0025661D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1D" w:rsidRDefault="0025661D" w:rsidP="0025661D">
      <w:r>
        <w:separator/>
      </w:r>
    </w:p>
  </w:endnote>
  <w:endnote w:type="continuationSeparator" w:id="0">
    <w:p w:rsidR="0025661D" w:rsidRDefault="0025661D" w:rsidP="00256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1D" w:rsidRDefault="0025661D" w:rsidP="0025661D">
      <w:r>
        <w:separator/>
      </w:r>
    </w:p>
  </w:footnote>
  <w:footnote w:type="continuationSeparator" w:id="0">
    <w:p w:rsidR="0025661D" w:rsidRDefault="0025661D" w:rsidP="00256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539"/>
      <w:docPartObj>
        <w:docPartGallery w:val="Page Numbers (Top of Page)"/>
        <w:docPartUnique/>
      </w:docPartObj>
    </w:sdtPr>
    <w:sdtContent>
      <w:p w:rsidR="0025661D" w:rsidRDefault="0025661D">
        <w:pPr>
          <w:pStyle w:val="a4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12059"/>
    <w:multiLevelType w:val="hybridMultilevel"/>
    <w:tmpl w:val="D8EC669A"/>
    <w:lvl w:ilvl="0" w:tplc="9F5C0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298"/>
    <w:rsid w:val="001F1FC4"/>
    <w:rsid w:val="00211E8F"/>
    <w:rsid w:val="0025661D"/>
    <w:rsid w:val="00351E30"/>
    <w:rsid w:val="005E570B"/>
    <w:rsid w:val="00604E08"/>
    <w:rsid w:val="00A0454F"/>
    <w:rsid w:val="00A4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98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A44298"/>
    <w:pPr>
      <w:tabs>
        <w:tab w:val="left" w:pos="2977"/>
      </w:tabs>
      <w:ind w:firstLine="680"/>
      <w:jc w:val="both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A44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99"/>
    <w:qFormat/>
    <w:rsid w:val="00A4429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2566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61D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566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61D"/>
    <w:rPr>
      <w:rFonts w:ascii="Courier New" w:eastAsia="Times New Roman" w:hAnsi="Courier New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018907C7BF0C3000ADAD89F9CF89E2E10E6A1C84CF13169438CA869E9E526B555209F73C85C3yAy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CB79F890BD87686E0B341DEFE0AA3FEEFC06FD792D5D8E118E471F43F940FD6779CBDA6C8310D6A5049C3CB9D3E43E6824D7VBd9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OS&amp;n=210046&amp;rnd=270568.12919106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ROS&amp;n=188374&amp;rnd=270568.20425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OS&amp;n=210045&amp;rnd=270568.1744432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Mishe4kina</cp:lastModifiedBy>
  <cp:revision>5</cp:revision>
  <cp:lastPrinted>2019-06-25T05:03:00Z</cp:lastPrinted>
  <dcterms:created xsi:type="dcterms:W3CDTF">2019-06-24T10:42:00Z</dcterms:created>
  <dcterms:modified xsi:type="dcterms:W3CDTF">2019-07-26T06:47:00Z</dcterms:modified>
</cp:coreProperties>
</file>